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393" w:firstLineChars="1900"/>
        <w:jc w:val="left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长途奔袭敢于亮剑 依法进行强制腾迁</w:t>
      </w:r>
    </w:p>
    <w:p>
      <w:pPr>
        <w:jc w:val="center"/>
      </w:pPr>
    </w:p>
    <w:p>
      <w:pPr>
        <w:jc w:val="both"/>
      </w:pPr>
      <w:bookmarkStart w:id="0" w:name="_GoBack"/>
      <w:bookmarkEnd w:id="0"/>
      <w:r>
        <w:drawing>
          <wp:inline distT="0" distB="0" distL="0" distR="0">
            <wp:extent cx="4857750" cy="3628390"/>
            <wp:effectExtent l="19050" t="0" r="0" b="0"/>
            <wp:docPr id="2" name="图片 3" descr="https://img.xiumi.us/xmi/ua/22FrS/i/1e468e7258eb38386ecdaea37e1ff46e-sz_807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https://img.xiumi.us/xmi/ua/22FrS/i/1e468e7258eb38386ecdaea37e1ff46e-sz_8079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485" cy="36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出发！”8月12日上午8点，随着长春市九台区人民法院执行局副局长张大伟一声令下，执行法官韩泽洋带领早已集结待命的14名执行干警、4名司法警察迅速出发，驱车60公里，对长春市宽城区一处房屋实施强制腾迁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245610" cy="3185160"/>
            <wp:effectExtent l="19050" t="0" r="2153" b="0"/>
            <wp:docPr id="1" name="图片 4" descr="https://img.xiumi.us/xmi/ua/22FrS/i/310ec895be46d282bc723f277b08944d-sz_634210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https://img.xiumi.us/xmi/ua/22FrS/i/310ec895be46d282bc723f277b08944d-sz_634210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6516" cy="318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2018年，九台法院审理原告于某和被告闫某合同纠纷一案，经主持调解，双方自愿达成还款协议。但被告一直怠于履行，原告无奈申请强制执行。立案后，韩泽洋法官多次与被执行人沟通，被执行人均用种种理由今日拖明日，明日拖后日。执行法官数次向被执行人阐明拒不履行的法律后果，闫某仍旧态度含糊，企图通过敷衍搪塞以拖延履行。执行法官遂依法查封被执行人名下房屋并进行评估拍卖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757295" cy="3235960"/>
            <wp:effectExtent l="19050" t="0" r="0" b="0"/>
            <wp:docPr id="6" name="图片 6" descr="https://img.xiumi.us/xmi/ua/22FrS/i/216a63e0517376982a25dde20ecda5b9-sz_899882.jpg?x-oss-process=image/resize,limit_1,m_lfit,w_1080/crop,h_810,w_810,x_135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img.xiumi.us/xmi/ua/22FrS/i/216a63e0517376982a25dde20ecda5b9-sz_899882.jpg?x-oss-process=image/resize,limit_1,m_lfit,w_1080/crop,h_810,w_810,x_135,y_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9164" cy="323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449445" cy="3736975"/>
            <wp:effectExtent l="19050" t="0" r="7786" b="0"/>
            <wp:docPr id="7" name="图片 7" descr="https://img.xiumi.us/xmi/ua/22FrS/i/392a95d6b4b0e9852103adce55312b07-sz_486189.jpg?x-oss-process=image/resize,limit_1,m_lfit,w_1080/crop,h_1016,w_1016,x_32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img.xiumi.us/xmi/ua/22FrS/i/392a95d6b4b0e9852103adce55312b07-sz_486189.jpg?x-oss-process=image/resize,limit_1,m_lfit,w_1080/crop,h_1016,w_1016,x_32,y_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079" cy="373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由于该处房屋位于九台辖区外，距离较远，致使九台法院对各种突发应急情况处理不便，被执行人又表示拒不配合搬离房屋，腾迁难度较大。执行法官提前半月制定应急预案，专人负责后勤保障和各类应急，并提前联系好医生和急救车辆，对可能发生的任何情况都做出了充足准备。抵达现场后，执行法官再次对被执行人释法明理，妥善组织干警各司其职，被执行人也表示愿意主动配合。在执行法官的充足准备和双方当事人的配合下，仅用3小时就完成了涉案房屋的腾迁工作。</w:t>
      </w:r>
    </w:p>
    <w:p>
      <w:pPr>
        <w:jc w:val="both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474845" cy="2906395"/>
            <wp:effectExtent l="19050" t="0" r="1476" b="0"/>
            <wp:docPr id="9" name="图片 9" descr="https://img.xiumi.us/xmi/ua/22FrS/i/42db955c2aab792c7a58eecccb4a711f-sz_65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img.xiumi.us/xmi/ua/22FrS/i/42db955c2aab792c7a58eecccb4a711f-sz_653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498" cy="291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4399915" cy="3199130"/>
            <wp:effectExtent l="0" t="0" r="635" b="1270"/>
            <wp:docPr id="10" name="图片 10" descr="https://img.xiumi.us/xmi/ua/22FrS/i/5bce78ebfb98d97db3c6febacf7a7d8b-sz_6416579.jpg?x-oss-process=image/resize,limit_1,m_lfit,w_1080/crop,h_722,w_993,x_0,y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img.xiumi.us/xmi/ua/22FrS/i/5bce78ebfb98d97db3c6febacf7a7d8b-sz_6416579.jpg?x-oss-process=image/resize,limit_1,m_lfit,w_1080/crop,h_722,w_993,x_0,y_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1801" cy="32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这次腾迁工作的圆满完成，是执行法官柔性执行与严格执法的充分体现，也是九台法院对善意执行和强制执行的灵活运用、依法保护当事人合法权益的缩影。在接下来的工作中，九台法院将继续大力推进执行工作，提高执行效率，切实解决群众“急难愁盼”问题，通过多种方式展现强制执行的善意和温度，彰显强制执行的决心和力度。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zU4YTEyNmY2YWEzMDY4NDE2ZTJlMjgzYjZmZTQwNjAifQ=="/>
  </w:docVars>
  <w:rsids>
    <w:rsidRoot w:val="0F273631"/>
    <w:rsid w:val="000042ED"/>
    <w:rsid w:val="00006C64"/>
    <w:rsid w:val="000211C7"/>
    <w:rsid w:val="00032FA6"/>
    <w:rsid w:val="000A02E6"/>
    <w:rsid w:val="001403C3"/>
    <w:rsid w:val="001573D9"/>
    <w:rsid w:val="00170540"/>
    <w:rsid w:val="00185A70"/>
    <w:rsid w:val="00186EC5"/>
    <w:rsid w:val="00192862"/>
    <w:rsid w:val="001D51DC"/>
    <w:rsid w:val="00220F42"/>
    <w:rsid w:val="002227AB"/>
    <w:rsid w:val="0023047E"/>
    <w:rsid w:val="0028317B"/>
    <w:rsid w:val="0030396A"/>
    <w:rsid w:val="0033619E"/>
    <w:rsid w:val="00363DC2"/>
    <w:rsid w:val="003861F0"/>
    <w:rsid w:val="003949A9"/>
    <w:rsid w:val="003959A3"/>
    <w:rsid w:val="003C15FA"/>
    <w:rsid w:val="003C296F"/>
    <w:rsid w:val="00434EBC"/>
    <w:rsid w:val="0044571C"/>
    <w:rsid w:val="004605E9"/>
    <w:rsid w:val="004608A1"/>
    <w:rsid w:val="00461FBB"/>
    <w:rsid w:val="0048538C"/>
    <w:rsid w:val="00487767"/>
    <w:rsid w:val="004A0F10"/>
    <w:rsid w:val="004A4597"/>
    <w:rsid w:val="004D358E"/>
    <w:rsid w:val="00506765"/>
    <w:rsid w:val="005204F6"/>
    <w:rsid w:val="00540EC5"/>
    <w:rsid w:val="0057402D"/>
    <w:rsid w:val="00593C68"/>
    <w:rsid w:val="005C7547"/>
    <w:rsid w:val="005E1899"/>
    <w:rsid w:val="005E7F22"/>
    <w:rsid w:val="005F1E25"/>
    <w:rsid w:val="005F2D92"/>
    <w:rsid w:val="005F781A"/>
    <w:rsid w:val="00604B3B"/>
    <w:rsid w:val="006069D5"/>
    <w:rsid w:val="006218F5"/>
    <w:rsid w:val="006301BF"/>
    <w:rsid w:val="00633F3A"/>
    <w:rsid w:val="006507AA"/>
    <w:rsid w:val="006A5EF6"/>
    <w:rsid w:val="006E058E"/>
    <w:rsid w:val="006F4C9B"/>
    <w:rsid w:val="00755775"/>
    <w:rsid w:val="00794A61"/>
    <w:rsid w:val="007C5F34"/>
    <w:rsid w:val="00810C37"/>
    <w:rsid w:val="008130C7"/>
    <w:rsid w:val="00822837"/>
    <w:rsid w:val="00827684"/>
    <w:rsid w:val="0083724E"/>
    <w:rsid w:val="00856551"/>
    <w:rsid w:val="00865480"/>
    <w:rsid w:val="00870337"/>
    <w:rsid w:val="00871554"/>
    <w:rsid w:val="0088646D"/>
    <w:rsid w:val="008A0747"/>
    <w:rsid w:val="00900620"/>
    <w:rsid w:val="009166B6"/>
    <w:rsid w:val="009459DA"/>
    <w:rsid w:val="00962965"/>
    <w:rsid w:val="009B4FF8"/>
    <w:rsid w:val="009D762F"/>
    <w:rsid w:val="00A37FC6"/>
    <w:rsid w:val="00A476BB"/>
    <w:rsid w:val="00A72854"/>
    <w:rsid w:val="00AA60DC"/>
    <w:rsid w:val="00AB3DA4"/>
    <w:rsid w:val="00AC6BC9"/>
    <w:rsid w:val="00B369E1"/>
    <w:rsid w:val="00B416A4"/>
    <w:rsid w:val="00B6123A"/>
    <w:rsid w:val="00B824A1"/>
    <w:rsid w:val="00B8385C"/>
    <w:rsid w:val="00BB78E1"/>
    <w:rsid w:val="00BF3BD2"/>
    <w:rsid w:val="00C11550"/>
    <w:rsid w:val="00C22B52"/>
    <w:rsid w:val="00C24EE2"/>
    <w:rsid w:val="00C27B33"/>
    <w:rsid w:val="00C27B73"/>
    <w:rsid w:val="00C547F0"/>
    <w:rsid w:val="00C8026F"/>
    <w:rsid w:val="00CD0B6E"/>
    <w:rsid w:val="00CE6E73"/>
    <w:rsid w:val="00D1410F"/>
    <w:rsid w:val="00D91178"/>
    <w:rsid w:val="00DA7EC9"/>
    <w:rsid w:val="00DC5364"/>
    <w:rsid w:val="00DF0B24"/>
    <w:rsid w:val="00DF2ED1"/>
    <w:rsid w:val="00E03F55"/>
    <w:rsid w:val="00E447C4"/>
    <w:rsid w:val="00E70100"/>
    <w:rsid w:val="00E76EE7"/>
    <w:rsid w:val="00E87F6F"/>
    <w:rsid w:val="00EB3779"/>
    <w:rsid w:val="00EC5E95"/>
    <w:rsid w:val="00F33F9B"/>
    <w:rsid w:val="00F461AD"/>
    <w:rsid w:val="00F67DF2"/>
    <w:rsid w:val="00F969BE"/>
    <w:rsid w:val="00FC6026"/>
    <w:rsid w:val="00FE3DAB"/>
    <w:rsid w:val="00FE5EE7"/>
    <w:rsid w:val="00FF3533"/>
    <w:rsid w:val="015E4BD0"/>
    <w:rsid w:val="04AB7035"/>
    <w:rsid w:val="05AE02D8"/>
    <w:rsid w:val="069A7148"/>
    <w:rsid w:val="070F34A0"/>
    <w:rsid w:val="07EF5329"/>
    <w:rsid w:val="08ED7ADF"/>
    <w:rsid w:val="0911709D"/>
    <w:rsid w:val="0951095C"/>
    <w:rsid w:val="0C05361C"/>
    <w:rsid w:val="0C385A5E"/>
    <w:rsid w:val="0D7E7FD1"/>
    <w:rsid w:val="0F273631"/>
    <w:rsid w:val="105E6235"/>
    <w:rsid w:val="10B968DC"/>
    <w:rsid w:val="11D27CC0"/>
    <w:rsid w:val="11DE571E"/>
    <w:rsid w:val="124E0551"/>
    <w:rsid w:val="12C15EAE"/>
    <w:rsid w:val="12F3642B"/>
    <w:rsid w:val="1398721A"/>
    <w:rsid w:val="13AA7DEB"/>
    <w:rsid w:val="13E154C7"/>
    <w:rsid w:val="1447459B"/>
    <w:rsid w:val="177B1FFC"/>
    <w:rsid w:val="179416F3"/>
    <w:rsid w:val="17D569AC"/>
    <w:rsid w:val="181478A8"/>
    <w:rsid w:val="1A37415E"/>
    <w:rsid w:val="1AFB7A39"/>
    <w:rsid w:val="1B8F2AB3"/>
    <w:rsid w:val="1BC451F8"/>
    <w:rsid w:val="1C982C93"/>
    <w:rsid w:val="1CF13560"/>
    <w:rsid w:val="1EF40D4B"/>
    <w:rsid w:val="1FFA02DE"/>
    <w:rsid w:val="217C6B87"/>
    <w:rsid w:val="21CB5F0F"/>
    <w:rsid w:val="21E75539"/>
    <w:rsid w:val="22CB6577"/>
    <w:rsid w:val="22EB3F26"/>
    <w:rsid w:val="24A559B9"/>
    <w:rsid w:val="25631098"/>
    <w:rsid w:val="25C20903"/>
    <w:rsid w:val="26130D9C"/>
    <w:rsid w:val="27B30F97"/>
    <w:rsid w:val="28583691"/>
    <w:rsid w:val="29AB1EAC"/>
    <w:rsid w:val="2A553B78"/>
    <w:rsid w:val="2A913B4D"/>
    <w:rsid w:val="2B0A040E"/>
    <w:rsid w:val="2CAE6C86"/>
    <w:rsid w:val="2D4F3F6D"/>
    <w:rsid w:val="2E2B3503"/>
    <w:rsid w:val="30127D26"/>
    <w:rsid w:val="301B443E"/>
    <w:rsid w:val="30B07387"/>
    <w:rsid w:val="318315FD"/>
    <w:rsid w:val="31AF1476"/>
    <w:rsid w:val="32446149"/>
    <w:rsid w:val="33E13432"/>
    <w:rsid w:val="34A27ED0"/>
    <w:rsid w:val="35462DC9"/>
    <w:rsid w:val="35A67FAF"/>
    <w:rsid w:val="366F541E"/>
    <w:rsid w:val="368D42B9"/>
    <w:rsid w:val="37377380"/>
    <w:rsid w:val="37C41D7B"/>
    <w:rsid w:val="3A6C117C"/>
    <w:rsid w:val="3ACE48F8"/>
    <w:rsid w:val="3E306404"/>
    <w:rsid w:val="3EBF5523"/>
    <w:rsid w:val="3F190234"/>
    <w:rsid w:val="3FF576B6"/>
    <w:rsid w:val="4049079E"/>
    <w:rsid w:val="406D6B5A"/>
    <w:rsid w:val="40722617"/>
    <w:rsid w:val="40751FDF"/>
    <w:rsid w:val="411A55B5"/>
    <w:rsid w:val="43CC610D"/>
    <w:rsid w:val="43F67034"/>
    <w:rsid w:val="44432783"/>
    <w:rsid w:val="44783760"/>
    <w:rsid w:val="44FC6745"/>
    <w:rsid w:val="4540358D"/>
    <w:rsid w:val="45FA3915"/>
    <w:rsid w:val="461C71DE"/>
    <w:rsid w:val="46642F99"/>
    <w:rsid w:val="4670614B"/>
    <w:rsid w:val="47AB429B"/>
    <w:rsid w:val="484E3E24"/>
    <w:rsid w:val="48BD1EB0"/>
    <w:rsid w:val="4921536C"/>
    <w:rsid w:val="4A5D591B"/>
    <w:rsid w:val="4AA77AAD"/>
    <w:rsid w:val="4C1A4213"/>
    <w:rsid w:val="4C874A7E"/>
    <w:rsid w:val="4D2E224D"/>
    <w:rsid w:val="4E913A23"/>
    <w:rsid w:val="4ED5769D"/>
    <w:rsid w:val="4F9E147E"/>
    <w:rsid w:val="50D774F0"/>
    <w:rsid w:val="517F37E8"/>
    <w:rsid w:val="531808E3"/>
    <w:rsid w:val="53A7750B"/>
    <w:rsid w:val="53DD7CFF"/>
    <w:rsid w:val="548C3A0B"/>
    <w:rsid w:val="56234C38"/>
    <w:rsid w:val="5670113C"/>
    <w:rsid w:val="58140B46"/>
    <w:rsid w:val="588E1B27"/>
    <w:rsid w:val="589D3247"/>
    <w:rsid w:val="59A134E1"/>
    <w:rsid w:val="5A136D7A"/>
    <w:rsid w:val="5C1525B2"/>
    <w:rsid w:val="5C4D0754"/>
    <w:rsid w:val="5CB20D9E"/>
    <w:rsid w:val="5D10316D"/>
    <w:rsid w:val="5EEB5BC7"/>
    <w:rsid w:val="5F986BFE"/>
    <w:rsid w:val="5FB05241"/>
    <w:rsid w:val="60623BC2"/>
    <w:rsid w:val="622D4644"/>
    <w:rsid w:val="63297E6B"/>
    <w:rsid w:val="649C33C7"/>
    <w:rsid w:val="64F95A48"/>
    <w:rsid w:val="66466376"/>
    <w:rsid w:val="66560A15"/>
    <w:rsid w:val="6690176D"/>
    <w:rsid w:val="66A204D7"/>
    <w:rsid w:val="66B65741"/>
    <w:rsid w:val="68827C26"/>
    <w:rsid w:val="695122B3"/>
    <w:rsid w:val="697F7038"/>
    <w:rsid w:val="6A301E78"/>
    <w:rsid w:val="6B1B4B0E"/>
    <w:rsid w:val="6C5876ED"/>
    <w:rsid w:val="6E7C4E90"/>
    <w:rsid w:val="6EC24A2B"/>
    <w:rsid w:val="6ECB5B90"/>
    <w:rsid w:val="6ED5525E"/>
    <w:rsid w:val="6F0D1599"/>
    <w:rsid w:val="6F671809"/>
    <w:rsid w:val="70D07A5D"/>
    <w:rsid w:val="727E5533"/>
    <w:rsid w:val="72C152B8"/>
    <w:rsid w:val="74B807ED"/>
    <w:rsid w:val="76480D4B"/>
    <w:rsid w:val="77234F2B"/>
    <w:rsid w:val="77B57566"/>
    <w:rsid w:val="77B73605"/>
    <w:rsid w:val="784B4C94"/>
    <w:rsid w:val="7B3847C0"/>
    <w:rsid w:val="7CF2754C"/>
    <w:rsid w:val="7E1E23CF"/>
    <w:rsid w:val="7EA44428"/>
    <w:rsid w:val="7F6067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4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paragraph" w:styleId="5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kern w:val="0"/>
      <w:sz w:val="27"/>
      <w:szCs w:val="27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页眉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2"/>
    <w:link w:val="7"/>
    <w:qFormat/>
    <w:uiPriority w:val="0"/>
    <w:rPr>
      <w:kern w:val="2"/>
      <w:sz w:val="18"/>
      <w:szCs w:val="18"/>
    </w:rPr>
  </w:style>
  <w:style w:type="character" w:customStyle="1" w:styleId="17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9">
    <w:name w:val="Heading1"/>
    <w:basedOn w:val="1"/>
    <w:next w:val="1"/>
    <w:qFormat/>
    <w:uiPriority w:val="0"/>
    <w:pPr>
      <w:keepNext/>
      <w:keepLines/>
      <w:spacing w:before="340" w:after="330" w:line="576" w:lineRule="auto"/>
      <w:textAlignment w:val="baseline"/>
    </w:pPr>
    <w:rPr>
      <w:rFonts w:ascii="Calibri" w:hAnsi="Calibri" w:eastAsia="宋体"/>
      <w:b/>
      <w:kern w:val="44"/>
      <w:sz w:val="44"/>
    </w:rPr>
  </w:style>
  <w:style w:type="character" w:customStyle="1" w:styleId="20">
    <w:name w:val="NormalCharacter"/>
    <w:qFormat/>
    <w:uiPriority w:val="0"/>
  </w:style>
  <w:style w:type="paragraph" w:customStyle="1" w:styleId="21">
    <w:name w:val="HtmlNormal"/>
    <w:basedOn w:val="1"/>
    <w:qFormat/>
    <w:uiPriority w:val="0"/>
    <w:pPr>
      <w:spacing w:before="100" w:beforeAutospacing="1" w:after="100" w:afterAutospacing="1"/>
      <w:jc w:val="left"/>
      <w:textAlignment w:val="baseline"/>
    </w:pPr>
    <w:rPr>
      <w:rFonts w:ascii="Calibri" w:hAnsi="Calibri" w:eastAsia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DBCB9-B6A3-44AD-982D-3BE0DBA067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654</Words>
  <Characters>660</Characters>
  <Lines>4</Lines>
  <Paragraphs>1</Paragraphs>
  <TotalTime>0</TotalTime>
  <ScaleCrop>false</ScaleCrop>
  <LinksUpToDate>false</LinksUpToDate>
  <CharactersWithSpaces>666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2019-06-17T07:56:00Z</dcterms:created>
  <dc:creator>乐er、</dc:creator>
  <cp:lastModifiedBy>Administrator</cp:lastModifiedBy>
  <dcterms:modified xsi:type="dcterms:W3CDTF">2022-10-25T06:33:11Z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5FFC8AE24D6648C5A118B236FCDBF949</vt:lpwstr>
  </property>
</Properties>
</file>